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95C" w:rsidRPr="005E2225" w:rsidRDefault="0065795C" w:rsidP="005E2225">
      <w:pPr>
        <w:jc w:val="center"/>
        <w:rPr>
          <w:rFonts w:asciiTheme="majorEastAsia" w:eastAsiaTheme="majorEastAsia" w:hAnsiTheme="majorEastAsia" w:hint="eastAsia"/>
          <w:b/>
          <w:sz w:val="36"/>
          <w:szCs w:val="36"/>
        </w:rPr>
      </w:pPr>
      <w:r w:rsidRPr="005E2225">
        <w:rPr>
          <w:rFonts w:asciiTheme="majorEastAsia" w:eastAsiaTheme="majorEastAsia" w:hAnsiTheme="majorEastAsia" w:hint="eastAsia"/>
          <w:b/>
          <w:sz w:val="36"/>
          <w:szCs w:val="36"/>
        </w:rPr>
        <w:t>北京华通专业无线通信技术创新联盟章程实施细则</w:t>
      </w:r>
    </w:p>
    <w:p w:rsidR="0065795C" w:rsidRPr="0065795C" w:rsidRDefault="0065795C" w:rsidP="005E2225">
      <w:pPr>
        <w:jc w:val="center"/>
        <w:rPr>
          <w:rFonts w:hint="eastAsia"/>
        </w:rPr>
      </w:pPr>
      <w:r w:rsidRPr="0065795C">
        <w:rPr>
          <w:rFonts w:hint="eastAsia"/>
        </w:rPr>
        <w:t>第一章 总则</w:t>
      </w:r>
    </w:p>
    <w:p w:rsidR="0065795C" w:rsidRPr="0065795C" w:rsidRDefault="0065795C" w:rsidP="00125E67">
      <w:pPr>
        <w:rPr>
          <w:rFonts w:hint="eastAsia"/>
        </w:rPr>
      </w:pPr>
      <w:r>
        <w:rPr>
          <w:rFonts w:hint="eastAsia"/>
        </w:rPr>
        <w:t xml:space="preserve">    </w:t>
      </w:r>
      <w:r w:rsidRPr="0065795C">
        <w:rPr>
          <w:rFonts w:hint="eastAsia"/>
        </w:rPr>
        <w:t>第一条 为进一步明确北京华通专业无线通信技术创新联盟（以下简称“联盟”）会员的权利义务，加强联盟的凝聚力和向心力，共同打造一个集研究、开发、制造、集成、服务为一体的合作交流平台， 特在联盟章程的基础上制定如下细则。</w:t>
      </w:r>
    </w:p>
    <w:p w:rsidR="0065795C" w:rsidRPr="0065795C" w:rsidRDefault="0065795C" w:rsidP="005E2225">
      <w:pPr>
        <w:jc w:val="center"/>
        <w:rPr>
          <w:rFonts w:hint="eastAsia"/>
        </w:rPr>
      </w:pPr>
      <w:r w:rsidRPr="0065795C">
        <w:rPr>
          <w:rFonts w:hint="eastAsia"/>
        </w:rPr>
        <w:t>第二章 组织原则</w:t>
      </w:r>
    </w:p>
    <w:p w:rsidR="0065795C" w:rsidRPr="0065795C" w:rsidRDefault="0065795C" w:rsidP="00125E67">
      <w:pPr>
        <w:rPr>
          <w:rFonts w:hint="eastAsia"/>
        </w:rPr>
      </w:pPr>
      <w:r>
        <w:rPr>
          <w:rFonts w:hint="eastAsia"/>
        </w:rPr>
        <w:t xml:space="preserve">    </w:t>
      </w:r>
      <w:r w:rsidRPr="0065795C">
        <w:rPr>
          <w:rFonts w:hint="eastAsia"/>
        </w:rPr>
        <w:t>第二条 平等自愿原则。联盟各会员的法律地位平等，在遵守联盟章程、章程实施细则和知识产权协议的前提下可自愿参加或退出联盟。</w:t>
      </w:r>
    </w:p>
    <w:p w:rsidR="0065795C" w:rsidRDefault="0065795C" w:rsidP="005E2225">
      <w:pPr>
        <w:ind w:firstLineChars="200" w:firstLine="560"/>
        <w:rPr>
          <w:rFonts w:hint="eastAsia"/>
        </w:rPr>
      </w:pPr>
      <w:r w:rsidRPr="0065795C">
        <w:rPr>
          <w:rFonts w:hint="eastAsia"/>
        </w:rPr>
        <w:t>第三条 合理分工原则。</w:t>
      </w:r>
    </w:p>
    <w:p w:rsidR="0065795C" w:rsidRPr="0065795C" w:rsidRDefault="0065795C" w:rsidP="005E2225">
      <w:pPr>
        <w:ind w:firstLineChars="200" w:firstLine="560"/>
        <w:rPr>
          <w:rFonts w:hint="eastAsia"/>
        </w:rPr>
      </w:pPr>
      <w:r w:rsidRPr="0065795C">
        <w:rPr>
          <w:rFonts w:hint="eastAsia"/>
        </w:rPr>
        <w:t>（一）联盟会员从政、产、学、研、用等不同环节，按照优势互补原则进行协调分工，促进合作，落实承担好联盟的工作任务。</w:t>
      </w:r>
    </w:p>
    <w:p w:rsidR="0065795C" w:rsidRPr="0065795C" w:rsidRDefault="0065795C" w:rsidP="00125E67">
      <w:pPr>
        <w:rPr>
          <w:rFonts w:hint="eastAsia"/>
        </w:rPr>
      </w:pPr>
      <w:r>
        <w:rPr>
          <w:rFonts w:hint="eastAsia"/>
        </w:rPr>
        <w:t xml:space="preserve">    </w:t>
      </w:r>
      <w:r w:rsidRPr="0065795C">
        <w:rPr>
          <w:rFonts w:hint="eastAsia"/>
        </w:rPr>
        <w:t>（二）联盟会员按照约定分享权益和承担义务，形成共同规划、共同投入、共享利益、共担风险、共同发展的长期、稳定的利益共同体。</w:t>
      </w:r>
    </w:p>
    <w:p w:rsidR="0065795C" w:rsidRPr="0065795C" w:rsidRDefault="0065795C" w:rsidP="00125E67">
      <w:pPr>
        <w:rPr>
          <w:rFonts w:hint="eastAsia"/>
        </w:rPr>
      </w:pPr>
      <w:r>
        <w:rPr>
          <w:rFonts w:hint="eastAsia"/>
        </w:rPr>
        <w:t xml:space="preserve">    </w:t>
      </w:r>
      <w:r w:rsidRPr="0065795C">
        <w:rPr>
          <w:rFonts w:hint="eastAsia"/>
        </w:rPr>
        <w:t>第四条 开放性原则。联盟是开放性组织，联盟应广泛吸收具有政策、技术、资金、管理、信息等优势的单位加盟，形成面向行业的、开放的、具有国内领先技术水平的行业共性技术创新平台，推进专业数字集群产业的自主创新。</w:t>
      </w:r>
    </w:p>
    <w:p w:rsidR="0065795C" w:rsidRPr="0065795C" w:rsidRDefault="0065795C" w:rsidP="005E2225">
      <w:pPr>
        <w:jc w:val="center"/>
        <w:rPr>
          <w:rFonts w:hint="eastAsia"/>
        </w:rPr>
      </w:pPr>
      <w:r w:rsidRPr="0065795C">
        <w:rPr>
          <w:rFonts w:hint="eastAsia"/>
        </w:rPr>
        <w:t>第三章 加入联盟的条件与手续</w:t>
      </w:r>
    </w:p>
    <w:p w:rsidR="0065795C" w:rsidRPr="0065795C" w:rsidRDefault="0065795C" w:rsidP="00125E67">
      <w:pPr>
        <w:rPr>
          <w:rFonts w:hint="eastAsia"/>
        </w:rPr>
      </w:pPr>
      <w:r>
        <w:rPr>
          <w:rFonts w:hint="eastAsia"/>
        </w:rPr>
        <w:t xml:space="preserve">    </w:t>
      </w:r>
      <w:r w:rsidRPr="0065795C">
        <w:rPr>
          <w:rFonts w:hint="eastAsia"/>
        </w:rPr>
        <w:t xml:space="preserve">第五条 具有独立法人资格，从事专业数字集群技术、产品的研 </w:t>
      </w:r>
    </w:p>
    <w:p w:rsidR="0065795C" w:rsidRPr="0065795C" w:rsidRDefault="0065795C" w:rsidP="00125E67">
      <w:pPr>
        <w:rPr>
          <w:rFonts w:hint="eastAsia"/>
        </w:rPr>
      </w:pPr>
      <w:r w:rsidRPr="0065795C">
        <w:rPr>
          <w:rFonts w:hint="eastAsia"/>
        </w:rPr>
        <w:lastRenderedPageBreak/>
        <w:t>究、开发、制造、集成、服务、运营及上下游相关企事业单位、高校科研机构及其他相关单位，承认并遵守本联盟章程、章程实施细则和知识产权协议，均可向联盟提出申请。</w:t>
      </w:r>
    </w:p>
    <w:p w:rsidR="0065795C" w:rsidRPr="0065795C" w:rsidRDefault="0065795C" w:rsidP="00125E67">
      <w:pPr>
        <w:rPr>
          <w:rFonts w:hint="eastAsia"/>
        </w:rPr>
      </w:pPr>
      <w:r>
        <w:rPr>
          <w:rFonts w:hint="eastAsia"/>
        </w:rPr>
        <w:t xml:space="preserve">    </w:t>
      </w:r>
      <w:r w:rsidRPr="0065795C">
        <w:rPr>
          <w:rFonts w:hint="eastAsia"/>
        </w:rPr>
        <w:t>第六条 加入联盟条件</w:t>
      </w:r>
    </w:p>
    <w:p w:rsidR="0065795C" w:rsidRPr="0065795C" w:rsidRDefault="0065795C" w:rsidP="00125E67">
      <w:pPr>
        <w:rPr>
          <w:rFonts w:hint="eastAsia"/>
        </w:rPr>
      </w:pPr>
      <w:r>
        <w:rPr>
          <w:rFonts w:hint="eastAsia"/>
        </w:rPr>
        <w:t xml:space="preserve">    </w:t>
      </w:r>
      <w:r w:rsidRPr="0065795C">
        <w:rPr>
          <w:rFonts w:hint="eastAsia"/>
        </w:rPr>
        <w:t>（一）承认并遵守联盟章程、章程实施细则和知识产权协议；</w:t>
      </w:r>
    </w:p>
    <w:p w:rsidR="0065795C" w:rsidRPr="0065795C" w:rsidRDefault="0065795C" w:rsidP="00125E67">
      <w:pPr>
        <w:rPr>
          <w:rFonts w:hint="eastAsia"/>
        </w:rPr>
      </w:pPr>
      <w:r>
        <w:rPr>
          <w:rFonts w:hint="eastAsia"/>
        </w:rPr>
        <w:t xml:space="preserve">    </w:t>
      </w:r>
      <w:r w:rsidRPr="0065795C">
        <w:rPr>
          <w:rFonts w:hint="eastAsia"/>
        </w:rPr>
        <w:t>（二）具备独立法人资格；</w:t>
      </w:r>
    </w:p>
    <w:p w:rsidR="0065795C" w:rsidRDefault="0065795C" w:rsidP="005E2225">
      <w:pPr>
        <w:ind w:firstLineChars="200" w:firstLine="560"/>
        <w:rPr>
          <w:rFonts w:hint="eastAsia"/>
        </w:rPr>
      </w:pPr>
      <w:r w:rsidRPr="0065795C">
        <w:rPr>
          <w:rFonts w:hint="eastAsia"/>
        </w:rPr>
        <w:t>（三）在通信及相关领域具有一定的代表性和影响力。</w:t>
      </w:r>
    </w:p>
    <w:p w:rsidR="0065795C" w:rsidRPr="0065795C" w:rsidRDefault="0065795C" w:rsidP="005E2225">
      <w:pPr>
        <w:ind w:firstLineChars="200" w:firstLine="560"/>
        <w:rPr>
          <w:rFonts w:hint="eastAsia"/>
        </w:rPr>
      </w:pPr>
      <w:r w:rsidRPr="0065795C">
        <w:rPr>
          <w:rFonts w:hint="eastAsia"/>
        </w:rPr>
        <w:t>第七条 加入联盟手续和程序</w:t>
      </w:r>
    </w:p>
    <w:p w:rsidR="0065795C" w:rsidRPr="0065795C" w:rsidRDefault="0065795C" w:rsidP="00125E67">
      <w:pPr>
        <w:rPr>
          <w:rFonts w:hint="eastAsia"/>
        </w:rPr>
      </w:pPr>
      <w:r>
        <w:rPr>
          <w:rFonts w:hint="eastAsia"/>
        </w:rPr>
        <w:t xml:space="preserve">    </w:t>
      </w:r>
      <w:r w:rsidRPr="0065795C">
        <w:rPr>
          <w:rFonts w:hint="eastAsia"/>
        </w:rPr>
        <w:t>（一）提交加入联盟的下列书面材料：加入联盟的申请书、加盟承诺书、授权委托书、申请单位的介绍材料；</w:t>
      </w:r>
    </w:p>
    <w:p w:rsidR="0065795C" w:rsidRPr="0065795C" w:rsidRDefault="0065795C" w:rsidP="00125E67">
      <w:pPr>
        <w:rPr>
          <w:rFonts w:hint="eastAsia"/>
        </w:rPr>
      </w:pPr>
      <w:r>
        <w:rPr>
          <w:rFonts w:hint="eastAsia"/>
        </w:rPr>
        <w:t xml:space="preserve">    </w:t>
      </w:r>
      <w:r w:rsidRPr="0065795C">
        <w:rPr>
          <w:rFonts w:hint="eastAsia"/>
        </w:rPr>
        <w:t>（二）联盟秘书处对申请单位进行资格审核；</w:t>
      </w:r>
    </w:p>
    <w:p w:rsidR="0065795C" w:rsidRPr="0065795C" w:rsidRDefault="0065795C" w:rsidP="00125E67">
      <w:pPr>
        <w:rPr>
          <w:rFonts w:hint="eastAsia"/>
        </w:rPr>
      </w:pPr>
      <w:r>
        <w:rPr>
          <w:rFonts w:hint="eastAsia"/>
        </w:rPr>
        <w:t xml:space="preserve">    </w:t>
      </w:r>
      <w:r w:rsidRPr="0065795C">
        <w:rPr>
          <w:rFonts w:hint="eastAsia"/>
        </w:rPr>
        <w:t>（三）审核通过后提交会员大会公示，公示期为七个工作日；</w:t>
      </w:r>
    </w:p>
    <w:p w:rsidR="0065795C" w:rsidRPr="0065795C" w:rsidRDefault="0065795C" w:rsidP="00125E67">
      <w:pPr>
        <w:rPr>
          <w:rFonts w:hint="eastAsia"/>
        </w:rPr>
      </w:pPr>
      <w:r>
        <w:rPr>
          <w:rFonts w:hint="eastAsia"/>
        </w:rPr>
        <w:t xml:space="preserve">    </w:t>
      </w:r>
      <w:r w:rsidRPr="0065795C">
        <w:rPr>
          <w:rFonts w:hint="eastAsia"/>
        </w:rPr>
        <w:t>（四）公示期有联盟会员投诉，需经联盟理事会复议方可通过；</w:t>
      </w:r>
    </w:p>
    <w:p w:rsidR="0065795C" w:rsidRPr="0065795C" w:rsidRDefault="0065795C" w:rsidP="00125E67">
      <w:pPr>
        <w:rPr>
          <w:rFonts w:hint="eastAsia"/>
        </w:rPr>
      </w:pPr>
      <w:r>
        <w:rPr>
          <w:rFonts w:hint="eastAsia"/>
        </w:rPr>
        <w:t xml:space="preserve">    </w:t>
      </w:r>
      <w:r w:rsidRPr="0065795C">
        <w:rPr>
          <w:rFonts w:hint="eastAsia"/>
        </w:rPr>
        <w:t>（五）通过后缴纳会费。</w:t>
      </w:r>
    </w:p>
    <w:p w:rsidR="0065795C" w:rsidRDefault="0065795C" w:rsidP="005E2225">
      <w:pPr>
        <w:jc w:val="center"/>
        <w:rPr>
          <w:rFonts w:hint="eastAsia"/>
        </w:rPr>
      </w:pPr>
      <w:r w:rsidRPr="0065795C">
        <w:rPr>
          <w:rFonts w:hint="eastAsia"/>
        </w:rPr>
        <w:t>第四章 退出联盟的程序与规定</w:t>
      </w:r>
    </w:p>
    <w:p w:rsidR="0065795C" w:rsidRPr="0065795C" w:rsidRDefault="0065795C" w:rsidP="00125E67">
      <w:pPr>
        <w:rPr>
          <w:rFonts w:hint="eastAsia"/>
        </w:rPr>
      </w:pPr>
      <w:r>
        <w:rPr>
          <w:rFonts w:hint="eastAsia"/>
        </w:rPr>
        <w:t xml:space="preserve">    </w:t>
      </w:r>
      <w:r w:rsidRPr="0065795C">
        <w:rPr>
          <w:rFonts w:hint="eastAsia"/>
        </w:rPr>
        <w:t>第八条 退出和除名的规定</w:t>
      </w:r>
    </w:p>
    <w:p w:rsidR="0065795C" w:rsidRPr="0065795C" w:rsidRDefault="0065795C" w:rsidP="00125E67">
      <w:pPr>
        <w:rPr>
          <w:rFonts w:hint="eastAsia"/>
        </w:rPr>
      </w:pPr>
      <w:r>
        <w:rPr>
          <w:rFonts w:hint="eastAsia"/>
        </w:rPr>
        <w:t xml:space="preserve">    </w:t>
      </w:r>
      <w:r w:rsidRPr="0065795C">
        <w:rPr>
          <w:rFonts w:hint="eastAsia"/>
        </w:rPr>
        <w:t>（一）凡依法破产、关闭、解散和注销的联盟会员，即为自动失去会员资格。</w:t>
      </w:r>
    </w:p>
    <w:p w:rsidR="0065795C" w:rsidRPr="0065795C" w:rsidRDefault="0065795C" w:rsidP="00125E67">
      <w:pPr>
        <w:rPr>
          <w:rFonts w:hint="eastAsia"/>
        </w:rPr>
      </w:pPr>
      <w:r>
        <w:rPr>
          <w:rFonts w:hint="eastAsia"/>
        </w:rPr>
        <w:t xml:space="preserve">    </w:t>
      </w:r>
      <w:r w:rsidRPr="0065795C">
        <w:rPr>
          <w:rFonts w:hint="eastAsia"/>
        </w:rPr>
        <w:t>（二）自加入联盟之日起，一年内未参与联盟任何活动者，即自动失去会员资格。</w:t>
      </w:r>
    </w:p>
    <w:p w:rsidR="0065795C" w:rsidRPr="0065795C" w:rsidRDefault="0065795C" w:rsidP="00125E67">
      <w:pPr>
        <w:rPr>
          <w:rFonts w:hint="eastAsia"/>
        </w:rPr>
      </w:pPr>
      <w:r>
        <w:rPr>
          <w:rFonts w:hint="eastAsia"/>
        </w:rPr>
        <w:t xml:space="preserve">    </w:t>
      </w:r>
      <w:r w:rsidRPr="0065795C">
        <w:rPr>
          <w:rFonts w:hint="eastAsia"/>
        </w:rPr>
        <w:t>（三）自加入联盟之日起，一年内不缴纳会费的，即自动失去会员资格。</w:t>
      </w:r>
    </w:p>
    <w:p w:rsidR="0065795C" w:rsidRPr="0065795C" w:rsidRDefault="0065795C" w:rsidP="00125E67">
      <w:pPr>
        <w:rPr>
          <w:rFonts w:hint="eastAsia"/>
        </w:rPr>
      </w:pPr>
      <w:r>
        <w:rPr>
          <w:rFonts w:hint="eastAsia"/>
        </w:rPr>
        <w:lastRenderedPageBreak/>
        <w:t xml:space="preserve">    </w:t>
      </w:r>
      <w:r w:rsidRPr="0065795C">
        <w:rPr>
          <w:rFonts w:hint="eastAsia"/>
        </w:rPr>
        <w:t>（四）会员违反联盟章程及其他制度或做出下列不利于联盟的行 为，在秘书处接到会员实名书面举报或投诉后，由秘书处收集相关信息提交联盟理事会表决，经三分之二以上理事会员同意可以将其除名。会员除名包括被除名会员的控股和实际控制的子公司，以及其实际控 制人所控股和实际控制的关联公司。会员除名后，已缴纳的会费不予退还,且不再享受其在联盟内对联盟的知识产权的共享条件，但仍应 承担保守联盟成员技术秘密的义务；对已经许可联盟其它成员免费或 优惠使用的知识产权，相应联盟成员仍有权按原有条件继续使用。会员被联盟除名后两年内不得再次申请加入联盟。</w:t>
      </w:r>
    </w:p>
    <w:p w:rsidR="0065795C" w:rsidRDefault="0065795C" w:rsidP="005E2225">
      <w:pPr>
        <w:ind w:firstLineChars="200" w:firstLine="560"/>
        <w:rPr>
          <w:rFonts w:hint="eastAsia"/>
        </w:rPr>
      </w:pPr>
      <w:r>
        <w:rPr>
          <w:rFonts w:hint="eastAsia"/>
        </w:rPr>
        <w:t>A</w:t>
      </w:r>
      <w:r w:rsidRPr="0065795C">
        <w:rPr>
          <w:rFonts w:hint="eastAsia"/>
        </w:rPr>
        <w:t>、以独占市场为目的免费赠送产品的行为</w:t>
      </w:r>
    </w:p>
    <w:p w:rsidR="0065795C" w:rsidRPr="0065795C" w:rsidRDefault="0065795C" w:rsidP="005E2225">
      <w:pPr>
        <w:ind w:firstLineChars="200" w:firstLine="560"/>
        <w:rPr>
          <w:rFonts w:hint="eastAsia"/>
        </w:rPr>
      </w:pPr>
      <w:r>
        <w:rPr>
          <w:rFonts w:hint="eastAsia"/>
        </w:rPr>
        <w:t>B</w:t>
      </w:r>
      <w:r w:rsidRPr="0065795C">
        <w:rPr>
          <w:rFonts w:hint="eastAsia"/>
        </w:rPr>
        <w:t>、恶意限制他人终端产品入网的行为</w:t>
      </w:r>
    </w:p>
    <w:p w:rsidR="0065795C" w:rsidRPr="0065795C" w:rsidRDefault="0065795C" w:rsidP="00125E67">
      <w:pPr>
        <w:rPr>
          <w:rFonts w:hint="eastAsia"/>
        </w:rPr>
      </w:pPr>
      <w:r>
        <w:rPr>
          <w:rFonts w:hint="eastAsia"/>
        </w:rPr>
        <w:t xml:space="preserve">    </w:t>
      </w:r>
      <w:r w:rsidRPr="0065795C">
        <w:rPr>
          <w:rFonts w:hint="eastAsia"/>
        </w:rPr>
        <w:t>会员在招标过程中以未公布的 PDT 标准以外自定义的功能限制其他会员的终端产品入网的行为；</w:t>
      </w:r>
    </w:p>
    <w:p w:rsidR="0065795C" w:rsidRPr="0065795C" w:rsidRDefault="0065795C" w:rsidP="00125E67">
      <w:pPr>
        <w:rPr>
          <w:rFonts w:hint="eastAsia"/>
        </w:rPr>
      </w:pPr>
      <w:r>
        <w:rPr>
          <w:rFonts w:hint="eastAsia"/>
        </w:rPr>
        <w:t xml:space="preserve">    </w:t>
      </w:r>
      <w:r w:rsidRPr="0065795C">
        <w:rPr>
          <w:rFonts w:hint="eastAsia"/>
        </w:rPr>
        <w:t>会员开发的 PDT 标准以外的自定义功能，应在联盟层面公开，并按照公安部颁发的《警用数字集群（PDT）通信系统项目管理办法（试行）》中的第十一条之规定，通过公安部授权的检测中心检测。会员不得以 PDT 标准以外自定义的功能限制其他会员的终端产品入网。</w:t>
      </w:r>
    </w:p>
    <w:p w:rsidR="0065795C" w:rsidRPr="0065795C" w:rsidRDefault="0065795C" w:rsidP="00125E67">
      <w:pPr>
        <w:rPr>
          <w:rFonts w:hint="eastAsia"/>
        </w:rPr>
      </w:pPr>
      <w:r>
        <w:rPr>
          <w:rFonts w:hint="eastAsia"/>
        </w:rPr>
        <w:t xml:space="preserve">    C</w:t>
      </w:r>
      <w:r w:rsidRPr="0065795C">
        <w:rPr>
          <w:rFonts w:hint="eastAsia"/>
        </w:rPr>
        <w:t>、恶意诽谤他人的行为</w:t>
      </w:r>
    </w:p>
    <w:p w:rsidR="0065795C" w:rsidRPr="0065795C" w:rsidRDefault="0065795C" w:rsidP="00125E67">
      <w:pPr>
        <w:rPr>
          <w:rFonts w:hint="eastAsia"/>
        </w:rPr>
      </w:pPr>
      <w:r>
        <w:rPr>
          <w:rFonts w:hint="eastAsia"/>
        </w:rPr>
        <w:t xml:space="preserve">    </w:t>
      </w:r>
      <w:r w:rsidRPr="0065795C">
        <w:rPr>
          <w:rFonts w:hint="eastAsia"/>
        </w:rPr>
        <w:t>会员无中生有、恶意诽谤、诋毁其他投标人或中标人、采购人和招标代理机构的行为；会员虚构、造假投诉内容的行为；</w:t>
      </w:r>
    </w:p>
    <w:p w:rsidR="0065795C" w:rsidRPr="0065795C" w:rsidRDefault="00125E67" w:rsidP="00125E67">
      <w:r>
        <w:rPr>
          <w:rFonts w:hint="eastAsia"/>
        </w:rPr>
        <w:t xml:space="preserve">    </w:t>
      </w:r>
      <w:r w:rsidR="0065795C" w:rsidRPr="0065795C">
        <w:rPr>
          <w:rFonts w:hint="eastAsia"/>
        </w:rPr>
        <w:t>会员如出现以上行为，均按照联盟章程实施细则第四章第八条第</w:t>
      </w:r>
      <w:r w:rsidR="0065795C" w:rsidRPr="0065795C">
        <w:rPr>
          <w:rFonts w:hint="eastAsia"/>
        </w:rPr>
        <w:lastRenderedPageBreak/>
        <w:t>（四）款处理。</w:t>
      </w:r>
    </w:p>
    <w:p w:rsidR="0065795C" w:rsidRPr="0065795C" w:rsidRDefault="0065795C" w:rsidP="00125E67">
      <w:r>
        <w:rPr>
          <w:rFonts w:hint="eastAsia"/>
        </w:rPr>
        <w:t xml:space="preserve">    </w:t>
      </w:r>
      <w:r w:rsidRPr="0065795C">
        <w:rPr>
          <w:rFonts w:hint="eastAsia"/>
        </w:rPr>
        <w:t>第九条 会员的退出</w:t>
      </w:r>
    </w:p>
    <w:p w:rsidR="0065795C" w:rsidRPr="0065795C" w:rsidRDefault="0065795C" w:rsidP="00125E67">
      <w:pPr>
        <w:rPr>
          <w:rFonts w:hint="eastAsia"/>
        </w:rPr>
      </w:pPr>
      <w:r>
        <w:rPr>
          <w:rFonts w:hint="eastAsia"/>
        </w:rPr>
        <w:t xml:space="preserve">    </w:t>
      </w:r>
      <w:r w:rsidRPr="0065795C">
        <w:rPr>
          <w:rFonts w:hint="eastAsia"/>
        </w:rPr>
        <w:t>自愿退出联盟的会员需向联盟理事会提交书面退出申明。除名和退出后的会员不得以联盟会员的身份发表言论或开展活动，其所在技术组也自动退出，不得无偿使用联盟会员专利和联盟商标等联盟共有知识产权。</w:t>
      </w:r>
    </w:p>
    <w:p w:rsidR="0065795C" w:rsidRPr="0065795C" w:rsidRDefault="0065795C" w:rsidP="005E2225">
      <w:pPr>
        <w:jc w:val="center"/>
        <w:rPr>
          <w:rFonts w:hint="eastAsia"/>
        </w:rPr>
      </w:pPr>
      <w:r w:rsidRPr="0065795C">
        <w:rPr>
          <w:rFonts w:hint="eastAsia"/>
        </w:rPr>
        <w:t>第五章 技术组的设立与工作机制</w:t>
      </w:r>
    </w:p>
    <w:p w:rsidR="0065795C" w:rsidRPr="0065795C" w:rsidRDefault="0065795C" w:rsidP="00125E67">
      <w:r>
        <w:rPr>
          <w:rFonts w:hint="eastAsia"/>
        </w:rPr>
        <w:t xml:space="preserve">    </w:t>
      </w:r>
      <w:r w:rsidRPr="0065795C">
        <w:rPr>
          <w:rFonts w:hint="eastAsia"/>
        </w:rPr>
        <w:t>第十条 技术组的设立</w:t>
      </w:r>
    </w:p>
    <w:p w:rsidR="0065795C" w:rsidRPr="0065795C" w:rsidRDefault="0065795C" w:rsidP="00125E67">
      <w:pPr>
        <w:rPr>
          <w:rFonts w:hint="eastAsia"/>
        </w:rPr>
      </w:pPr>
      <w:r>
        <w:rPr>
          <w:rFonts w:hint="eastAsia"/>
        </w:rPr>
        <w:t xml:space="preserve">    </w:t>
      </w:r>
      <w:r w:rsidRPr="0065795C">
        <w:rPr>
          <w:rFonts w:hint="eastAsia"/>
        </w:rPr>
        <w:t>（一）联盟可根据实际工作需要设立多个技术工作组，技术工作组的设置由秘书处提出，报理事会批准。</w:t>
      </w:r>
    </w:p>
    <w:p w:rsidR="0065795C" w:rsidRPr="0065795C" w:rsidRDefault="0065795C" w:rsidP="00125E67">
      <w:pPr>
        <w:rPr>
          <w:rFonts w:hint="eastAsia"/>
        </w:rPr>
      </w:pPr>
      <w:r>
        <w:rPr>
          <w:rFonts w:hint="eastAsia"/>
        </w:rPr>
        <w:t xml:space="preserve">    </w:t>
      </w:r>
      <w:r w:rsidRPr="0065795C">
        <w:rPr>
          <w:rFonts w:hint="eastAsia"/>
        </w:rPr>
        <w:t>（二）技术工作组是一个开放的机构，联盟会员可以自愿申请。会员需向秘书处提交书面申请，经秘书处确认，即可加入技术组。</w:t>
      </w:r>
    </w:p>
    <w:p w:rsidR="0065795C" w:rsidRPr="0065795C" w:rsidRDefault="0065795C" w:rsidP="00125E67">
      <w:pPr>
        <w:rPr>
          <w:rFonts w:hint="eastAsia"/>
        </w:rPr>
      </w:pPr>
      <w:r>
        <w:rPr>
          <w:rFonts w:hint="eastAsia"/>
        </w:rPr>
        <w:t xml:space="preserve">    </w:t>
      </w:r>
      <w:r w:rsidRPr="0065795C">
        <w:rPr>
          <w:rFonts w:hint="eastAsia"/>
        </w:rPr>
        <w:t>（三）各技术工作组分别设一名组长和两名副组长，联盟会员可自愿报名申请，经工作组选举产生。各技术工作组组长负责组织完成工作组的任务；组长因故不能参加工作组的活动时，由副组长主持。</w:t>
      </w:r>
    </w:p>
    <w:p w:rsidR="0065795C" w:rsidRPr="0065795C" w:rsidRDefault="0065795C" w:rsidP="00125E67">
      <w:r>
        <w:rPr>
          <w:rFonts w:hint="eastAsia"/>
        </w:rPr>
        <w:t xml:space="preserve">    </w:t>
      </w:r>
      <w:r w:rsidRPr="0065795C">
        <w:rPr>
          <w:rFonts w:hint="eastAsia"/>
        </w:rPr>
        <w:t>第十一条 技术组基本工作规则</w:t>
      </w:r>
    </w:p>
    <w:p w:rsidR="0065795C" w:rsidRPr="0065795C" w:rsidRDefault="0065795C" w:rsidP="00125E67">
      <w:r>
        <w:rPr>
          <w:rFonts w:hint="eastAsia"/>
        </w:rPr>
        <w:t xml:space="preserve">    </w:t>
      </w:r>
      <w:r w:rsidRPr="0065795C">
        <w:rPr>
          <w:rFonts w:hint="eastAsia"/>
        </w:rPr>
        <w:t>（一）各组长单位制定工作计划与各成员确认后，报秘书处备案。</w:t>
      </w:r>
    </w:p>
    <w:p w:rsidR="0065795C" w:rsidRPr="0065795C" w:rsidRDefault="0065795C" w:rsidP="00125E67">
      <w:pPr>
        <w:rPr>
          <w:rFonts w:hint="eastAsia"/>
        </w:rPr>
      </w:pPr>
      <w:r>
        <w:rPr>
          <w:rFonts w:hint="eastAsia"/>
        </w:rPr>
        <w:t xml:space="preserve">    </w:t>
      </w:r>
      <w:r w:rsidRPr="0065795C">
        <w:rPr>
          <w:rFonts w:hint="eastAsia"/>
        </w:rPr>
        <w:t>（二）各技术工作组应指定技术秘书，负责会议记录，确保每次会议的纪要输出。</w:t>
      </w:r>
    </w:p>
    <w:p w:rsidR="0065795C" w:rsidRPr="0065795C" w:rsidRDefault="0065795C" w:rsidP="00125E67">
      <w:pPr>
        <w:rPr>
          <w:rFonts w:hint="eastAsia"/>
        </w:rPr>
      </w:pPr>
      <w:r>
        <w:rPr>
          <w:rFonts w:hint="eastAsia"/>
        </w:rPr>
        <w:t xml:space="preserve">    </w:t>
      </w:r>
      <w:r w:rsidRPr="0065795C">
        <w:rPr>
          <w:rFonts w:hint="eastAsia"/>
        </w:rPr>
        <w:t>（三）会议结论及技术文档输出通过联盟安全服务器分发各工作组成员，同时报秘书处备案。</w:t>
      </w:r>
    </w:p>
    <w:p w:rsidR="0065795C" w:rsidRPr="0065795C" w:rsidRDefault="0065795C" w:rsidP="00125E67">
      <w:pPr>
        <w:rPr>
          <w:rFonts w:hint="eastAsia"/>
        </w:rPr>
      </w:pPr>
      <w:r>
        <w:rPr>
          <w:rFonts w:hint="eastAsia"/>
        </w:rPr>
        <w:t xml:space="preserve">    </w:t>
      </w:r>
      <w:r w:rsidRPr="0065795C">
        <w:rPr>
          <w:rFonts w:hint="eastAsia"/>
        </w:rPr>
        <w:t>（四）对于已经生成的标准技术文档，其内容必须经各工作组参</w:t>
      </w:r>
      <w:r w:rsidRPr="0065795C">
        <w:rPr>
          <w:rFonts w:hint="eastAsia"/>
        </w:rPr>
        <w:lastRenderedPageBreak/>
        <w:t>与单位的三分之二同意方可写入标准文档，如达不到参与单位的三分之二表决同意则不允许写入发布版本标准文档，只能在内部版本中备案。</w:t>
      </w:r>
    </w:p>
    <w:p w:rsidR="0065795C" w:rsidRPr="0065795C" w:rsidRDefault="0065795C" w:rsidP="00125E67">
      <w:pPr>
        <w:rPr>
          <w:rFonts w:hint="eastAsia"/>
        </w:rPr>
      </w:pPr>
      <w:r>
        <w:rPr>
          <w:rFonts w:hint="eastAsia"/>
        </w:rPr>
        <w:t xml:space="preserve">    </w:t>
      </w:r>
      <w:r w:rsidRPr="0065795C">
        <w:rPr>
          <w:rFonts w:hint="eastAsia"/>
        </w:rPr>
        <w:t>（五）为了提高工作组的工作效率，讨论的争议议题必须在 3 次会议内讨论决定，经参与单位的三分之二表决同意视为通过。3 次会议无法通过的，报联盟专家咨询委员会讨论决定。对于已经关闭的议题，经工作组决策，可以重新打开。</w:t>
      </w:r>
    </w:p>
    <w:p w:rsidR="0065795C" w:rsidRPr="0065795C" w:rsidRDefault="0065795C" w:rsidP="00125E67">
      <w:pPr>
        <w:rPr>
          <w:rFonts w:hint="eastAsia"/>
        </w:rPr>
      </w:pPr>
      <w:r>
        <w:rPr>
          <w:rFonts w:hint="eastAsia"/>
        </w:rPr>
        <w:t xml:space="preserve">    </w:t>
      </w:r>
      <w:r w:rsidRPr="0065795C">
        <w:rPr>
          <w:rFonts w:hint="eastAsia"/>
        </w:rPr>
        <w:t>第十二条 技术组会议相关规则</w:t>
      </w:r>
    </w:p>
    <w:p w:rsidR="0065795C" w:rsidRPr="0065795C" w:rsidRDefault="0065795C" w:rsidP="00125E67">
      <w:pPr>
        <w:rPr>
          <w:rFonts w:hint="eastAsia"/>
        </w:rPr>
      </w:pPr>
      <w:r>
        <w:rPr>
          <w:rFonts w:hint="eastAsia"/>
        </w:rPr>
        <w:t xml:space="preserve">    </w:t>
      </w:r>
      <w:r w:rsidRPr="0065795C">
        <w:rPr>
          <w:rFonts w:hint="eastAsia"/>
        </w:rPr>
        <w:t>（一）技术工作组定期举行技术讨论会议。会议形式视情况可以采用集中讨论或电话会议的方式，会议由工作组组长召集。工作组组长也可以视情况临时召集工作组讨论会。</w:t>
      </w:r>
    </w:p>
    <w:p w:rsidR="0065795C" w:rsidRPr="0065795C" w:rsidRDefault="0065795C" w:rsidP="00125E67">
      <w:pPr>
        <w:rPr>
          <w:rFonts w:hint="eastAsia"/>
        </w:rPr>
      </w:pPr>
      <w:r>
        <w:rPr>
          <w:rFonts w:hint="eastAsia"/>
        </w:rPr>
        <w:t xml:space="preserve">    </w:t>
      </w:r>
      <w:r w:rsidRPr="0065795C">
        <w:rPr>
          <w:rFonts w:hint="eastAsia"/>
        </w:rPr>
        <w:t>（二）技术工作组会议的议题由工作组组长确定。需要对会议议题进行表决的会议，与会的会员应达到工作组总人数的三分之二,如因会员缺席导致参会人员不足工作组总人数的三分之二时，缺席的会员视为同意会议决议。</w:t>
      </w:r>
    </w:p>
    <w:p w:rsidR="0065795C" w:rsidRPr="0065795C" w:rsidRDefault="0065795C" w:rsidP="00125E67">
      <w:pPr>
        <w:rPr>
          <w:rFonts w:hint="eastAsia"/>
        </w:rPr>
      </w:pPr>
      <w:r>
        <w:rPr>
          <w:rFonts w:hint="eastAsia"/>
        </w:rPr>
        <w:t xml:space="preserve">    </w:t>
      </w:r>
      <w:r w:rsidRPr="0065795C">
        <w:rPr>
          <w:rFonts w:hint="eastAsia"/>
        </w:rPr>
        <w:t>（三）联盟秘书处承担各技术工作组讨论会的会务支出，包括会议室和餐饮相关费用。各工作组召开会议需在秘书处进行备案。</w:t>
      </w:r>
    </w:p>
    <w:p w:rsidR="0065795C" w:rsidRPr="0065795C" w:rsidRDefault="0065795C" w:rsidP="00125E67">
      <w:r>
        <w:rPr>
          <w:rFonts w:hint="eastAsia"/>
        </w:rPr>
        <w:t xml:space="preserve">    </w:t>
      </w:r>
      <w:r w:rsidRPr="0065795C">
        <w:rPr>
          <w:rFonts w:hint="eastAsia"/>
        </w:rPr>
        <w:t>第十三条 技术文档管理规则</w:t>
      </w:r>
    </w:p>
    <w:p w:rsidR="0065795C" w:rsidRPr="0065795C" w:rsidRDefault="0065795C" w:rsidP="00125E67">
      <w:pPr>
        <w:rPr>
          <w:rFonts w:hint="eastAsia"/>
        </w:rPr>
      </w:pPr>
      <w:r>
        <w:rPr>
          <w:rFonts w:hint="eastAsia"/>
        </w:rPr>
        <w:t xml:space="preserve">    </w:t>
      </w:r>
      <w:r w:rsidRPr="0065795C">
        <w:rPr>
          <w:rFonts w:hint="eastAsia"/>
        </w:rPr>
        <w:t>（一）所有技术文档必须通过联盟的安全服务器分发下载，只允许在授权电脑上打开和处理，严禁利用电子邮件或者其他即时通信工具传输文档。</w:t>
      </w:r>
    </w:p>
    <w:p w:rsidR="0065795C" w:rsidRPr="0065795C" w:rsidRDefault="0065795C" w:rsidP="00125E67">
      <w:pPr>
        <w:rPr>
          <w:rFonts w:hint="eastAsia"/>
        </w:rPr>
      </w:pPr>
      <w:r>
        <w:rPr>
          <w:rFonts w:hint="eastAsia"/>
        </w:rPr>
        <w:t xml:space="preserve">    </w:t>
      </w:r>
      <w:r w:rsidRPr="0065795C">
        <w:rPr>
          <w:rFonts w:hint="eastAsia"/>
        </w:rPr>
        <w:t>（二）文档严格执行配置管理规则，统一由秘书处发布，并定义</w:t>
      </w:r>
      <w:r w:rsidRPr="0065795C">
        <w:rPr>
          <w:rFonts w:hint="eastAsia"/>
        </w:rPr>
        <w:lastRenderedPageBreak/>
        <w:t>版本号，保证版本统一。</w:t>
      </w:r>
    </w:p>
    <w:p w:rsidR="0065795C" w:rsidRPr="0065795C" w:rsidRDefault="0065795C" w:rsidP="00125E67">
      <w:pPr>
        <w:rPr>
          <w:rFonts w:hint="eastAsia"/>
        </w:rPr>
      </w:pPr>
      <w:r>
        <w:rPr>
          <w:rFonts w:hint="eastAsia"/>
        </w:rPr>
        <w:t xml:space="preserve">    </w:t>
      </w:r>
      <w:r w:rsidRPr="0065795C">
        <w:rPr>
          <w:rFonts w:hint="eastAsia"/>
        </w:rPr>
        <w:t>第十四条 技术工作组会员的权利</w:t>
      </w:r>
    </w:p>
    <w:p w:rsidR="0065795C" w:rsidRPr="0065795C" w:rsidRDefault="0065795C" w:rsidP="00125E67">
      <w:r>
        <w:rPr>
          <w:rFonts w:hint="eastAsia"/>
        </w:rPr>
        <w:t xml:space="preserve">    </w:t>
      </w:r>
      <w:r w:rsidRPr="0065795C">
        <w:rPr>
          <w:rFonts w:hint="eastAsia"/>
        </w:rPr>
        <w:t>（一）参加工作组工作和技术讨论；</w:t>
      </w:r>
    </w:p>
    <w:p w:rsidR="0065795C" w:rsidRPr="0065795C" w:rsidRDefault="0065795C" w:rsidP="00125E67">
      <w:pPr>
        <w:rPr>
          <w:rFonts w:hint="eastAsia"/>
        </w:rPr>
      </w:pPr>
      <w:r>
        <w:rPr>
          <w:rFonts w:hint="eastAsia"/>
        </w:rPr>
        <w:t xml:space="preserve">    </w:t>
      </w:r>
      <w:r w:rsidRPr="0065795C">
        <w:rPr>
          <w:rFonts w:hint="eastAsia"/>
        </w:rPr>
        <w:t>（二）提出标准提案或变更建议；</w:t>
      </w:r>
    </w:p>
    <w:p w:rsidR="0065795C" w:rsidRPr="0065795C" w:rsidRDefault="0065795C" w:rsidP="00125E67">
      <w:pPr>
        <w:rPr>
          <w:rFonts w:hint="eastAsia"/>
        </w:rPr>
      </w:pPr>
      <w:r>
        <w:rPr>
          <w:rFonts w:hint="eastAsia"/>
        </w:rPr>
        <w:t xml:space="preserve">    </w:t>
      </w:r>
      <w:r w:rsidRPr="0065795C">
        <w:rPr>
          <w:rFonts w:hint="eastAsia"/>
        </w:rPr>
        <w:t>（三）参与标准的制定；</w:t>
      </w:r>
    </w:p>
    <w:p w:rsidR="0065795C" w:rsidRPr="0065795C" w:rsidRDefault="0065795C" w:rsidP="00125E67">
      <w:pPr>
        <w:rPr>
          <w:rFonts w:hint="eastAsia"/>
        </w:rPr>
      </w:pPr>
      <w:r>
        <w:rPr>
          <w:rFonts w:hint="eastAsia"/>
        </w:rPr>
        <w:t xml:space="preserve">    </w:t>
      </w:r>
      <w:r w:rsidRPr="0065795C">
        <w:rPr>
          <w:rFonts w:hint="eastAsia"/>
        </w:rPr>
        <w:t>（四）享用工作组的各类资源，如标准、标志（LOGO）使用权等；</w:t>
      </w:r>
    </w:p>
    <w:p w:rsidR="0065795C" w:rsidRPr="0065795C" w:rsidRDefault="0065795C" w:rsidP="00125E67">
      <w:pPr>
        <w:rPr>
          <w:rFonts w:hint="eastAsia"/>
        </w:rPr>
      </w:pPr>
      <w:r>
        <w:rPr>
          <w:rFonts w:hint="eastAsia"/>
        </w:rPr>
        <w:t xml:space="preserve">    </w:t>
      </w:r>
      <w:r w:rsidRPr="0065795C">
        <w:rPr>
          <w:rFonts w:hint="eastAsia"/>
        </w:rPr>
        <w:t>（五）参加定期和不定期举行的信息沟通与技术交流、培训等活动。</w:t>
      </w:r>
    </w:p>
    <w:p w:rsidR="0065795C" w:rsidRPr="0065795C" w:rsidRDefault="0065795C" w:rsidP="00125E67">
      <w:pPr>
        <w:rPr>
          <w:rFonts w:hint="eastAsia"/>
        </w:rPr>
      </w:pPr>
      <w:r>
        <w:rPr>
          <w:rFonts w:hint="eastAsia"/>
        </w:rPr>
        <w:t xml:space="preserve">    </w:t>
      </w:r>
      <w:r w:rsidRPr="0065795C">
        <w:rPr>
          <w:rFonts w:hint="eastAsia"/>
        </w:rPr>
        <w:t>第十五条 技术工作组会员的义务</w:t>
      </w:r>
    </w:p>
    <w:p w:rsidR="0065795C" w:rsidRPr="0065795C" w:rsidRDefault="0065795C" w:rsidP="00125E67">
      <w:pPr>
        <w:rPr>
          <w:rFonts w:hint="eastAsia"/>
        </w:rPr>
      </w:pPr>
      <w:r>
        <w:rPr>
          <w:rFonts w:hint="eastAsia"/>
        </w:rPr>
        <w:t xml:space="preserve">    </w:t>
      </w:r>
      <w:r w:rsidRPr="0065795C">
        <w:rPr>
          <w:rFonts w:hint="eastAsia"/>
        </w:rPr>
        <w:t>（一）承认并遵守章程及实施细则；</w:t>
      </w:r>
    </w:p>
    <w:p w:rsidR="0065795C" w:rsidRPr="0065795C" w:rsidRDefault="0065795C" w:rsidP="00125E67">
      <w:pPr>
        <w:rPr>
          <w:rFonts w:hint="eastAsia"/>
        </w:rPr>
      </w:pPr>
      <w:r>
        <w:rPr>
          <w:rFonts w:hint="eastAsia"/>
        </w:rPr>
        <w:t xml:space="preserve">    </w:t>
      </w:r>
      <w:r w:rsidRPr="0065795C">
        <w:rPr>
          <w:rFonts w:hint="eastAsia"/>
        </w:rPr>
        <w:t>（二）在标准的研究、制定、应用、推广等方面进行实质性技术投入，按照各会员的特点团结协作，积极推动标准化进程；</w:t>
      </w:r>
    </w:p>
    <w:p w:rsidR="0065795C" w:rsidRPr="0065795C" w:rsidRDefault="0065795C" w:rsidP="00125E67">
      <w:r>
        <w:rPr>
          <w:rFonts w:hint="eastAsia"/>
        </w:rPr>
        <w:t xml:space="preserve">    </w:t>
      </w:r>
      <w:r w:rsidRPr="0065795C">
        <w:rPr>
          <w:rFonts w:hint="eastAsia"/>
        </w:rPr>
        <w:t>（三）积极参与组织的活动，执行各项决议；</w:t>
      </w:r>
    </w:p>
    <w:p w:rsidR="00125E67" w:rsidRDefault="0065795C" w:rsidP="00125E67">
      <w:pPr>
        <w:ind w:firstLine="555"/>
        <w:rPr>
          <w:rFonts w:hint="eastAsia"/>
        </w:rPr>
      </w:pPr>
      <w:r w:rsidRPr="0065795C">
        <w:rPr>
          <w:rFonts w:hint="eastAsia"/>
        </w:rPr>
        <w:t>（四）维护组织合法权益，保护研究成果，保守组织商</w:t>
      </w:r>
      <w:r w:rsidR="00125E67">
        <w:rPr>
          <w:rFonts w:hint="eastAsia"/>
        </w:rPr>
        <w:t>业秘密。</w:t>
      </w:r>
    </w:p>
    <w:p w:rsidR="00125E67" w:rsidRDefault="0065795C" w:rsidP="00125E67">
      <w:pPr>
        <w:ind w:firstLine="555"/>
        <w:rPr>
          <w:rFonts w:hint="eastAsia"/>
        </w:rPr>
      </w:pPr>
      <w:r w:rsidRPr="0065795C">
        <w:rPr>
          <w:rFonts w:hint="eastAsia"/>
        </w:rPr>
        <w:t>第十六条 技术组管理机制</w:t>
      </w:r>
    </w:p>
    <w:p w:rsidR="0065795C" w:rsidRPr="0065795C" w:rsidRDefault="00125E67" w:rsidP="00125E67">
      <w:pPr>
        <w:rPr>
          <w:rFonts w:hint="eastAsia"/>
        </w:rPr>
      </w:pPr>
      <w:r>
        <w:rPr>
          <w:rFonts w:hint="eastAsia"/>
        </w:rPr>
        <w:t xml:space="preserve">    </w:t>
      </w:r>
      <w:r w:rsidR="0065795C" w:rsidRPr="0065795C">
        <w:rPr>
          <w:rFonts w:hint="eastAsia"/>
        </w:rPr>
        <w:t>（一）奖励机制</w:t>
      </w:r>
    </w:p>
    <w:p w:rsidR="0065795C" w:rsidRPr="0065795C" w:rsidRDefault="00125E67" w:rsidP="00125E67">
      <w:pPr>
        <w:rPr>
          <w:rFonts w:hint="eastAsia"/>
        </w:rPr>
      </w:pPr>
      <w:r>
        <w:rPr>
          <w:rFonts w:hint="eastAsia"/>
        </w:rPr>
        <w:t xml:space="preserve">    </w:t>
      </w:r>
      <w:r w:rsidR="0065795C" w:rsidRPr="0065795C">
        <w:rPr>
          <w:rFonts w:hint="eastAsia"/>
        </w:rPr>
        <w:t>对于在工作组中对标准制定或技术突破具有突出贡献的，联盟将</w:t>
      </w:r>
      <w:r>
        <w:rPr>
          <w:rFonts w:hint="eastAsia"/>
        </w:rPr>
        <w:t xml:space="preserve">    </w:t>
      </w:r>
      <w:r w:rsidR="0065795C" w:rsidRPr="0065795C">
        <w:rPr>
          <w:rFonts w:hint="eastAsia"/>
        </w:rPr>
        <w:t>给予一定的奖励，奖金为 100-10000 元不等，由秘书处根据实际情况核定报理事会批准后下发。</w:t>
      </w:r>
    </w:p>
    <w:p w:rsidR="0065795C" w:rsidRPr="0065795C" w:rsidRDefault="0065795C" w:rsidP="00125E67">
      <w:pPr>
        <w:rPr>
          <w:rFonts w:hint="eastAsia"/>
        </w:rPr>
      </w:pPr>
      <w:r>
        <w:rPr>
          <w:rFonts w:hint="eastAsia"/>
        </w:rPr>
        <w:t xml:space="preserve">    </w:t>
      </w:r>
      <w:r w:rsidRPr="0065795C">
        <w:rPr>
          <w:rFonts w:hint="eastAsia"/>
        </w:rPr>
        <w:t>（二）惩罚机制</w:t>
      </w:r>
    </w:p>
    <w:p w:rsidR="0065795C" w:rsidRPr="0065795C" w:rsidRDefault="0065795C" w:rsidP="00125E67">
      <w:pPr>
        <w:rPr>
          <w:rFonts w:hint="eastAsia"/>
        </w:rPr>
      </w:pPr>
      <w:r>
        <w:rPr>
          <w:rFonts w:hint="eastAsia"/>
        </w:rPr>
        <w:t xml:space="preserve">    </w:t>
      </w:r>
      <w:r w:rsidRPr="0065795C">
        <w:rPr>
          <w:rFonts w:hint="eastAsia"/>
        </w:rPr>
        <w:t>对于三次不参加工作组会议或两次未及时完成组长所分配任务的会员，将自动退出工作组，不能再参加工作组的任何活动。</w:t>
      </w:r>
    </w:p>
    <w:p w:rsidR="0065795C" w:rsidRPr="0065795C" w:rsidRDefault="0065795C" w:rsidP="00125E67">
      <w:pPr>
        <w:rPr>
          <w:rFonts w:hint="eastAsia"/>
        </w:rPr>
      </w:pPr>
      <w:r>
        <w:rPr>
          <w:rFonts w:hint="eastAsia"/>
        </w:rPr>
        <w:lastRenderedPageBreak/>
        <w:t xml:space="preserve">    </w:t>
      </w:r>
      <w:r w:rsidRPr="0065795C">
        <w:rPr>
          <w:rFonts w:hint="eastAsia"/>
        </w:rPr>
        <w:t>对于未按照会议规则定期召开会议且导致技术工作积压或耽误标准制定进度的工作组组长，一经发现，则免去其组长职务，由工作组重新选举新的组长。</w:t>
      </w:r>
    </w:p>
    <w:p w:rsidR="0065795C" w:rsidRPr="0065795C" w:rsidRDefault="0065795C" w:rsidP="005E2225">
      <w:pPr>
        <w:jc w:val="center"/>
        <w:rPr>
          <w:rFonts w:hint="eastAsia"/>
        </w:rPr>
      </w:pPr>
      <w:r w:rsidRPr="0065795C">
        <w:rPr>
          <w:rFonts w:hint="eastAsia"/>
        </w:rPr>
        <w:t>第六章 联盟知识产权管理</w:t>
      </w:r>
    </w:p>
    <w:p w:rsidR="0065795C" w:rsidRPr="0065795C" w:rsidRDefault="0065795C" w:rsidP="00125E67">
      <w:pPr>
        <w:rPr>
          <w:rFonts w:hint="eastAsia"/>
        </w:rPr>
      </w:pPr>
      <w:r>
        <w:rPr>
          <w:rFonts w:hint="eastAsia"/>
        </w:rPr>
        <w:t xml:space="preserve">    </w:t>
      </w:r>
      <w:r w:rsidRPr="0065795C">
        <w:rPr>
          <w:rFonts w:hint="eastAsia"/>
        </w:rPr>
        <w:t>第十七条 联盟知识产权，是指与执行 PDT 标准相关的、联盟或联盟会员合法持有并有义务上报的专利或技术秘密，包括联盟会员基于已经合法持有或获得实施许可的其他联盟会员的知识产权，研究、开发新的与执行 PDT 标准相关的知识产权。（上述知识产权由联盟以列表形式定期公布）</w:t>
      </w:r>
    </w:p>
    <w:p w:rsidR="0065795C" w:rsidRPr="0065795C" w:rsidRDefault="0065795C" w:rsidP="00125E67">
      <w:pPr>
        <w:rPr>
          <w:rFonts w:hint="eastAsia"/>
        </w:rPr>
      </w:pPr>
      <w:r>
        <w:rPr>
          <w:rFonts w:hint="eastAsia"/>
        </w:rPr>
        <w:t xml:space="preserve">    </w:t>
      </w:r>
      <w:r w:rsidRPr="0065795C">
        <w:rPr>
          <w:rFonts w:hint="eastAsia"/>
        </w:rPr>
        <w:t>第十八条 专利，仅指与 PDT 标准相关的专利，包括以下几种：</w:t>
      </w:r>
    </w:p>
    <w:p w:rsidR="0065795C" w:rsidRPr="0065795C" w:rsidRDefault="0065795C" w:rsidP="00125E67">
      <w:pPr>
        <w:rPr>
          <w:rFonts w:hint="eastAsia"/>
        </w:rPr>
      </w:pPr>
      <w:r>
        <w:rPr>
          <w:rFonts w:hint="eastAsia"/>
        </w:rPr>
        <w:t xml:space="preserve">    </w:t>
      </w:r>
      <w:r w:rsidRPr="0065795C">
        <w:rPr>
          <w:rFonts w:hint="eastAsia"/>
        </w:rPr>
        <w:t>（一）由联盟或联盟会员合法持有的与执行 PDT 标准相关的专利技术；</w:t>
      </w:r>
    </w:p>
    <w:p w:rsidR="0065795C" w:rsidRPr="0065795C" w:rsidRDefault="0065795C" w:rsidP="00125E67">
      <w:pPr>
        <w:rPr>
          <w:rFonts w:hint="eastAsia"/>
        </w:rPr>
      </w:pPr>
      <w:r>
        <w:rPr>
          <w:rFonts w:hint="eastAsia"/>
        </w:rPr>
        <w:t xml:space="preserve">    </w:t>
      </w:r>
      <w:r w:rsidRPr="0065795C">
        <w:rPr>
          <w:rFonts w:hint="eastAsia"/>
        </w:rPr>
        <w:t>（二）由联盟或联盟会员合法持有的或受让取得的正在申请中的与执行 PDT 标准相关的专利技术；</w:t>
      </w:r>
    </w:p>
    <w:p w:rsidR="0065795C" w:rsidRPr="0065795C" w:rsidRDefault="0065795C" w:rsidP="00125E67">
      <w:pPr>
        <w:rPr>
          <w:rFonts w:hint="eastAsia"/>
        </w:rPr>
      </w:pPr>
      <w:r>
        <w:rPr>
          <w:rFonts w:hint="eastAsia"/>
        </w:rPr>
        <w:t xml:space="preserve">    </w:t>
      </w:r>
      <w:r w:rsidRPr="0065795C">
        <w:rPr>
          <w:rFonts w:hint="eastAsia"/>
        </w:rPr>
        <w:t>（三）由联盟会员的股东、管理人员或员工利用会员物质条件取得的与执行 PDT 标准相关的专利技术或正在申请中的专利技术；</w:t>
      </w:r>
    </w:p>
    <w:p w:rsidR="0065795C" w:rsidRPr="0065795C" w:rsidRDefault="0065795C" w:rsidP="00125E67">
      <w:pPr>
        <w:rPr>
          <w:rFonts w:hint="eastAsia"/>
        </w:rPr>
      </w:pPr>
      <w:r>
        <w:rPr>
          <w:rFonts w:hint="eastAsia"/>
        </w:rPr>
        <w:t xml:space="preserve">    </w:t>
      </w:r>
      <w:r w:rsidRPr="0065795C">
        <w:rPr>
          <w:rFonts w:hint="eastAsia"/>
        </w:rPr>
        <w:t>（四）联盟会员获得非联盟会员实施许可的与执行 PDT 标准相关的专利技术，且该专利技术的许可人未禁止再许可的。</w:t>
      </w:r>
    </w:p>
    <w:p w:rsidR="0065795C" w:rsidRDefault="0065795C" w:rsidP="005E2225">
      <w:pPr>
        <w:ind w:firstLineChars="200" w:firstLine="560"/>
        <w:rPr>
          <w:rFonts w:hint="eastAsia"/>
        </w:rPr>
      </w:pPr>
      <w:r w:rsidRPr="0065795C">
        <w:rPr>
          <w:rFonts w:hint="eastAsia"/>
        </w:rPr>
        <w:t>（五）技术秘密：仅指与 PDT 标准相关的技术秘密。</w:t>
      </w:r>
    </w:p>
    <w:p w:rsidR="0065795C" w:rsidRPr="0065795C" w:rsidRDefault="0065795C" w:rsidP="00125E67">
      <w:pPr>
        <w:rPr>
          <w:rFonts w:hint="eastAsia"/>
        </w:rPr>
      </w:pPr>
      <w:r w:rsidRPr="0065795C">
        <w:rPr>
          <w:rFonts w:hint="eastAsia"/>
        </w:rPr>
        <w:t>第十九条 联盟知识产权共享规则</w:t>
      </w:r>
    </w:p>
    <w:p w:rsidR="0065795C" w:rsidRPr="0065795C" w:rsidRDefault="0065795C" w:rsidP="00125E67">
      <w:pPr>
        <w:rPr>
          <w:rFonts w:hint="eastAsia"/>
        </w:rPr>
      </w:pPr>
      <w:r>
        <w:rPr>
          <w:rFonts w:hint="eastAsia"/>
        </w:rPr>
        <w:t xml:space="preserve">    </w:t>
      </w:r>
      <w:r w:rsidRPr="0065795C">
        <w:rPr>
          <w:rFonts w:hint="eastAsia"/>
        </w:rPr>
        <w:t>（一）联盟会员加入联盟以后，应按照互惠互利、公平合理的原则共享联盟相关知识产权。</w:t>
      </w:r>
    </w:p>
    <w:p w:rsidR="0065795C" w:rsidRPr="0065795C" w:rsidRDefault="0065795C" w:rsidP="00125E67">
      <w:pPr>
        <w:rPr>
          <w:rFonts w:hint="eastAsia"/>
        </w:rPr>
      </w:pPr>
      <w:r>
        <w:rPr>
          <w:rFonts w:hint="eastAsia"/>
        </w:rPr>
        <w:lastRenderedPageBreak/>
        <w:t xml:space="preserve">    </w:t>
      </w:r>
      <w:r w:rsidRPr="0065795C">
        <w:rPr>
          <w:rFonts w:hint="eastAsia"/>
        </w:rPr>
        <w:t>（二）联盟会员应在成为联盟正式会员之日起三十日内向联盟秘书处上报自己合法持有的联盟知识产权。逾期未上报的，视为无知识产权。</w:t>
      </w:r>
    </w:p>
    <w:p w:rsidR="0065795C" w:rsidRPr="0065795C" w:rsidRDefault="0065795C" w:rsidP="00125E67">
      <w:pPr>
        <w:rPr>
          <w:rFonts w:hint="eastAsia"/>
        </w:rPr>
      </w:pPr>
      <w:r>
        <w:rPr>
          <w:rFonts w:hint="eastAsia"/>
        </w:rPr>
        <w:t xml:space="preserve">    </w:t>
      </w:r>
      <w:r w:rsidRPr="0065795C">
        <w:rPr>
          <w:rFonts w:hint="eastAsia"/>
        </w:rPr>
        <w:t>（三）基于现有的联盟知识产权而新产生的与执行 PDT 标准相关的新的知识产权，合法持有该知识产权的联盟会员应不迟于该权利产生之日起三十日内，向联盟秘书处履行上报义务。逾期未上报的，一经发现，由秘书处上报理事会表决处理。</w:t>
      </w:r>
    </w:p>
    <w:p w:rsidR="0065795C" w:rsidRPr="0065795C" w:rsidRDefault="0065795C" w:rsidP="00125E67">
      <w:pPr>
        <w:rPr>
          <w:rFonts w:hint="eastAsia"/>
        </w:rPr>
      </w:pPr>
      <w:r>
        <w:rPr>
          <w:rFonts w:hint="eastAsia"/>
        </w:rPr>
        <w:t xml:space="preserve">    </w:t>
      </w:r>
      <w:r w:rsidRPr="0065795C">
        <w:rPr>
          <w:rFonts w:hint="eastAsia"/>
        </w:rPr>
        <w:t>（四）需要上报联盟知识产权的联盟会员应向联盟秘书处提交书面申请，声明其是否已经合法持有该知识产权，并提供相关权利列表和文件，经联盟认可后，即可成为联盟知识产权。</w:t>
      </w:r>
    </w:p>
    <w:p w:rsidR="0065795C" w:rsidRPr="0065795C" w:rsidRDefault="0065795C" w:rsidP="00125E67">
      <w:pPr>
        <w:rPr>
          <w:rFonts w:hint="eastAsia"/>
        </w:rPr>
      </w:pPr>
      <w:r>
        <w:rPr>
          <w:rFonts w:hint="eastAsia"/>
        </w:rPr>
        <w:t xml:space="preserve">    </w:t>
      </w:r>
      <w:r w:rsidRPr="0065795C">
        <w:rPr>
          <w:rFonts w:hint="eastAsia"/>
        </w:rPr>
        <w:t>（五）联盟会员应确保所上报的联盟知识产权均合法存续（不存在未续缴年费、质押或被采取行政强制措施等权利障碍），且完全享有所有权及处分权。</w:t>
      </w:r>
    </w:p>
    <w:p w:rsidR="0065795C" w:rsidRPr="0065795C" w:rsidRDefault="0065795C" w:rsidP="00125E67">
      <w:pPr>
        <w:rPr>
          <w:rFonts w:hint="eastAsia"/>
        </w:rPr>
      </w:pPr>
      <w:r>
        <w:rPr>
          <w:rFonts w:hint="eastAsia"/>
        </w:rPr>
        <w:t xml:space="preserve">    </w:t>
      </w:r>
      <w:r w:rsidRPr="0065795C">
        <w:rPr>
          <w:rFonts w:hint="eastAsia"/>
        </w:rPr>
        <w:t>第二十条 联盟知识产权使用规则</w:t>
      </w:r>
    </w:p>
    <w:p w:rsidR="0065795C" w:rsidRPr="0065795C" w:rsidRDefault="0065795C" w:rsidP="00125E67">
      <w:pPr>
        <w:rPr>
          <w:rFonts w:hint="eastAsia"/>
        </w:rPr>
      </w:pPr>
      <w:r>
        <w:rPr>
          <w:rFonts w:hint="eastAsia"/>
        </w:rPr>
        <w:t xml:space="preserve">    </w:t>
      </w:r>
      <w:r w:rsidRPr="0065795C">
        <w:rPr>
          <w:rFonts w:hint="eastAsia"/>
        </w:rPr>
        <w:t>（一）合法持有联盟知识产权的联盟会员，应当许可（无偿或有偿）联盟其他会员为执行、研究、发展 PDT 相关标准或生产 PDT 相关产品而实施该知识产权。</w:t>
      </w:r>
    </w:p>
    <w:p w:rsidR="0065795C" w:rsidRPr="0065795C" w:rsidRDefault="0065795C" w:rsidP="00125E67">
      <w:pPr>
        <w:rPr>
          <w:rFonts w:hint="eastAsia"/>
        </w:rPr>
      </w:pPr>
      <w:r>
        <w:rPr>
          <w:rFonts w:hint="eastAsia"/>
        </w:rPr>
        <w:t xml:space="preserve">    </w:t>
      </w:r>
      <w:r w:rsidRPr="0065795C">
        <w:rPr>
          <w:rFonts w:hint="eastAsia"/>
        </w:rPr>
        <w:t>（二）联盟首届理事会员相互之间应免费许可实施所合法持有的联盟知识产权。</w:t>
      </w:r>
    </w:p>
    <w:p w:rsidR="0065795C" w:rsidRPr="0065795C" w:rsidRDefault="0065795C" w:rsidP="00125E67">
      <w:pPr>
        <w:rPr>
          <w:rFonts w:hint="eastAsia"/>
        </w:rPr>
      </w:pPr>
      <w:r>
        <w:rPr>
          <w:rFonts w:hint="eastAsia"/>
        </w:rPr>
        <w:t xml:space="preserve">    </w:t>
      </w:r>
      <w:r w:rsidRPr="0065795C">
        <w:rPr>
          <w:rFonts w:hint="eastAsia"/>
        </w:rPr>
        <w:t xml:space="preserve">（三）新加入的联盟会员持有联盟知识产权的，可以免费在中国境内（不包括港澳台地区）使用已加入的联盟会员合法持有的联盟知识产权，并且对已加入的联盟会员在中国境内（不包括港澳台地区） </w:t>
      </w:r>
      <w:r w:rsidRPr="0065795C">
        <w:rPr>
          <w:rFonts w:hint="eastAsia"/>
        </w:rPr>
        <w:lastRenderedPageBreak/>
        <w:t>使用该知识产权应予免费；对在其后加入的联盟会员且无知识产权的应按照优惠比例收取实施许可费。优惠比例为：不高于专利实施许可权产生之日的市场价的 60%。具体优惠比例由联盟知识产权权利人与被许可实施方在签订《知识产权实施许可协议》中协商确定。市场价按照知识产权权利人对联盟之外的任何主体收取的最低知识产权许 可费计算。</w:t>
      </w:r>
    </w:p>
    <w:p w:rsidR="0065795C" w:rsidRPr="0065795C" w:rsidRDefault="0065795C" w:rsidP="00125E67">
      <w:pPr>
        <w:rPr>
          <w:rFonts w:hint="eastAsia"/>
        </w:rPr>
      </w:pPr>
      <w:r>
        <w:rPr>
          <w:rFonts w:hint="eastAsia"/>
        </w:rPr>
        <w:t xml:space="preserve">    </w:t>
      </w:r>
      <w:r w:rsidRPr="0065795C">
        <w:rPr>
          <w:rFonts w:hint="eastAsia"/>
        </w:rPr>
        <w:t>（四）新加入的联盟会员没有联盟知识产权的，想获得其他已加入的联盟会员所持有的联盟知识产权的实施许可的，应按照优惠比例向其他联盟会员缴纳实施许可费，优惠比例为：不高于专利实施许可权产生之日的市场价的 60%。具体优惠比例由联盟知识产权权利人与被许可实施方在签订《知识产权实施许可协议》中协商确定。市场价按照知识产权权利人对联盟之外的任何主体收取的最低知识产权许可费计算。</w:t>
      </w:r>
    </w:p>
    <w:p w:rsidR="005E2225" w:rsidRDefault="0065795C" w:rsidP="00125E67">
      <w:pPr>
        <w:rPr>
          <w:rFonts w:hint="eastAsia"/>
        </w:rPr>
      </w:pPr>
      <w:r>
        <w:rPr>
          <w:rFonts w:hint="eastAsia"/>
        </w:rPr>
        <w:t xml:space="preserve">     </w:t>
      </w:r>
      <w:r w:rsidRPr="0065795C">
        <w:rPr>
          <w:rFonts w:hint="eastAsia"/>
        </w:rPr>
        <w:t>（五）联盟会员与其他联盟会员共同合作开发的新的联盟知识产权，其所有权的归属和权益的分配按照合作各方的协议执行；没有协议的，应视为归合作各方共同共有。</w:t>
      </w:r>
    </w:p>
    <w:p w:rsidR="0065795C" w:rsidRPr="0065795C" w:rsidRDefault="0065795C" w:rsidP="005E2225">
      <w:pPr>
        <w:ind w:firstLineChars="200" w:firstLine="560"/>
        <w:rPr>
          <w:rFonts w:hint="eastAsia"/>
        </w:rPr>
      </w:pPr>
      <w:r w:rsidRPr="0065795C">
        <w:rPr>
          <w:rFonts w:hint="eastAsia"/>
        </w:rPr>
        <w:t>（六）联盟会员在联盟主持的项目下，为完成联盟任务，至少利用部分联盟经费开发的新知识产权，由联盟与研发者共同所有，非经联盟许可，联盟会员任何一方不得抢先发表论文，不得单独申请专利， 不得独自向外推广。</w:t>
      </w:r>
    </w:p>
    <w:p w:rsidR="0065795C" w:rsidRPr="0065795C" w:rsidRDefault="0065795C" w:rsidP="00125E67">
      <w:pPr>
        <w:rPr>
          <w:rFonts w:hint="eastAsia"/>
        </w:rPr>
      </w:pPr>
      <w:r>
        <w:rPr>
          <w:rFonts w:hint="eastAsia"/>
        </w:rPr>
        <w:t xml:space="preserve">    </w:t>
      </w:r>
      <w:r w:rsidRPr="0065795C">
        <w:rPr>
          <w:rFonts w:hint="eastAsia"/>
        </w:rPr>
        <w:t>（七）由联盟及会员共同拥有的知识产权，联盟许可他人实施该权利获得的费用，归联盟所有，亦即全体联盟会员共同所有；其他联</w:t>
      </w:r>
      <w:r w:rsidRPr="0065795C">
        <w:rPr>
          <w:rFonts w:hint="eastAsia"/>
        </w:rPr>
        <w:lastRenderedPageBreak/>
        <w:t>盟会员许可他人实施该权利获得的费用，应提取至少 20%上交联盟， 作为联盟经费。</w:t>
      </w:r>
    </w:p>
    <w:p w:rsidR="0065795C" w:rsidRPr="0065795C" w:rsidRDefault="0065795C" w:rsidP="00125E67">
      <w:pPr>
        <w:rPr>
          <w:rFonts w:hint="eastAsia"/>
        </w:rPr>
      </w:pPr>
      <w:r>
        <w:rPr>
          <w:rFonts w:hint="eastAsia"/>
        </w:rPr>
        <w:t xml:space="preserve">    </w:t>
      </w:r>
      <w:r w:rsidRPr="0065795C">
        <w:rPr>
          <w:rFonts w:hint="eastAsia"/>
        </w:rPr>
        <w:t>第二十一条 联盟知识产权信息披露规则</w:t>
      </w:r>
    </w:p>
    <w:p w:rsidR="0065795C" w:rsidRPr="0065795C" w:rsidRDefault="0065795C" w:rsidP="00125E67">
      <w:r>
        <w:rPr>
          <w:rFonts w:hint="eastAsia"/>
        </w:rPr>
        <w:t xml:space="preserve">    </w:t>
      </w:r>
      <w:r w:rsidRPr="0065795C">
        <w:rPr>
          <w:rFonts w:hint="eastAsia"/>
        </w:rPr>
        <w:t>联盟会员发生以下情况的，应及时向联盟书面披露相关事项，并由联盟理事会以及联盟知识产权的所有人决定是否对该方或其继受者开放知识产权、该方或其继受者享有权益的程度、收费标准、联盟知识产权的开放范围等事项：</w:t>
      </w:r>
    </w:p>
    <w:p w:rsidR="0065795C" w:rsidRPr="0065795C" w:rsidRDefault="0065795C" w:rsidP="00125E67">
      <w:pPr>
        <w:rPr>
          <w:rFonts w:hint="eastAsia"/>
        </w:rPr>
      </w:pPr>
      <w:r>
        <w:rPr>
          <w:rFonts w:hint="eastAsia"/>
        </w:rPr>
        <w:t xml:space="preserve">    </w:t>
      </w:r>
      <w:r w:rsidRPr="0065795C">
        <w:rPr>
          <w:rFonts w:hint="eastAsia"/>
        </w:rPr>
        <w:t>（一）收购或者被收购，自收购协议达成或者收购经政府主管部门批准后一周内向联盟披露相关事项；</w:t>
      </w:r>
    </w:p>
    <w:p w:rsidR="0065795C" w:rsidRPr="0065795C" w:rsidRDefault="0065795C" w:rsidP="00125E67">
      <w:pPr>
        <w:rPr>
          <w:rFonts w:hint="eastAsia"/>
        </w:rPr>
      </w:pPr>
      <w:r>
        <w:rPr>
          <w:rFonts w:hint="eastAsia"/>
        </w:rPr>
        <w:t xml:space="preserve">    </w:t>
      </w:r>
      <w:r w:rsidRPr="0065795C">
        <w:rPr>
          <w:rFonts w:hint="eastAsia"/>
        </w:rPr>
        <w:t>（二）实际控制人、控股比例达 25%以上的股东发生重大变更， 自变更相关合同生效或在政府主管部门变更登记之日起一周内向联 盟披露相关事项；</w:t>
      </w:r>
    </w:p>
    <w:p w:rsidR="0065795C" w:rsidRPr="0065795C" w:rsidRDefault="0065795C" w:rsidP="00125E67">
      <w:pPr>
        <w:rPr>
          <w:rFonts w:hint="eastAsia"/>
        </w:rPr>
      </w:pPr>
      <w:r>
        <w:rPr>
          <w:rFonts w:hint="eastAsia"/>
        </w:rPr>
        <w:t xml:space="preserve">    </w:t>
      </w:r>
      <w:r w:rsidRPr="0065795C">
        <w:rPr>
          <w:rFonts w:hint="eastAsia"/>
        </w:rPr>
        <w:t>（三）法定代表人变更，自在政府主管部门变更登记之日起一周内向联盟披露相关事项；</w:t>
      </w:r>
    </w:p>
    <w:p w:rsidR="0065795C" w:rsidRPr="0065795C" w:rsidRDefault="0065795C" w:rsidP="00125E67">
      <w:pPr>
        <w:rPr>
          <w:rFonts w:hint="eastAsia"/>
        </w:rPr>
      </w:pPr>
      <w:r>
        <w:rPr>
          <w:rFonts w:hint="eastAsia"/>
        </w:rPr>
        <w:t xml:space="preserve">    </w:t>
      </w:r>
      <w:r w:rsidRPr="0065795C">
        <w:rPr>
          <w:rFonts w:hint="eastAsia"/>
        </w:rPr>
        <w:t>（四）破产、清算或被主管部门监管，自破产、清算或被监管之日起一周内向联盟披露相关事项。</w:t>
      </w:r>
    </w:p>
    <w:p w:rsidR="0065795C" w:rsidRPr="0065795C" w:rsidRDefault="0065795C" w:rsidP="00125E67">
      <w:pPr>
        <w:rPr>
          <w:rFonts w:hint="eastAsia"/>
        </w:rPr>
      </w:pPr>
      <w:r>
        <w:rPr>
          <w:rFonts w:hint="eastAsia"/>
        </w:rPr>
        <w:t xml:space="preserve">    </w:t>
      </w:r>
      <w:r w:rsidRPr="0065795C">
        <w:rPr>
          <w:rFonts w:hint="eastAsia"/>
        </w:rPr>
        <w:t>（五） 将所持有的联盟知识产权转让的，自转让协议生效之日起一周内向联盟披露相关事项。</w:t>
      </w:r>
    </w:p>
    <w:p w:rsidR="0065795C" w:rsidRPr="0065795C" w:rsidRDefault="0065795C" w:rsidP="00125E67">
      <w:pPr>
        <w:rPr>
          <w:rFonts w:hint="eastAsia"/>
        </w:rPr>
      </w:pPr>
      <w:r>
        <w:rPr>
          <w:rFonts w:hint="eastAsia"/>
        </w:rPr>
        <w:t xml:space="preserve">    </w:t>
      </w:r>
      <w:r w:rsidRPr="0065795C">
        <w:rPr>
          <w:rFonts w:hint="eastAsia"/>
        </w:rPr>
        <w:t>（六）发生重大诉讼或仲裁，自知悉该事件发生后一周内向联盟披露相关事项。</w:t>
      </w:r>
    </w:p>
    <w:p w:rsidR="0065795C" w:rsidRPr="0065795C" w:rsidRDefault="0065795C" w:rsidP="00125E67">
      <w:pPr>
        <w:rPr>
          <w:rFonts w:hint="eastAsia"/>
        </w:rPr>
      </w:pPr>
      <w:r>
        <w:rPr>
          <w:rFonts w:hint="eastAsia"/>
        </w:rPr>
        <w:t xml:space="preserve">    </w:t>
      </w:r>
      <w:r w:rsidRPr="0065795C">
        <w:rPr>
          <w:rFonts w:hint="eastAsia"/>
        </w:rPr>
        <w:t>联盟会员发生以上规定的被收购、实际控制人变更或将其所持有的联盟知识产权转让给其他人的情况时，原则上其所享有的原知识产</w:t>
      </w:r>
      <w:r w:rsidRPr="0065795C">
        <w:rPr>
          <w:rFonts w:hint="eastAsia"/>
        </w:rPr>
        <w:lastRenderedPageBreak/>
        <w:t>权优惠共享权利终止，从被收购、变更或转让之日起被视为新加入的联盟会员，其他联盟会员有权重新确定对其知识产权优惠许可制度。</w:t>
      </w:r>
    </w:p>
    <w:p w:rsidR="0065795C" w:rsidRPr="0065795C" w:rsidRDefault="0065795C" w:rsidP="00125E67">
      <w:pPr>
        <w:rPr>
          <w:rFonts w:hint="eastAsia"/>
        </w:rPr>
      </w:pPr>
      <w:r>
        <w:rPr>
          <w:rFonts w:hint="eastAsia"/>
        </w:rPr>
        <w:t xml:space="preserve">    </w:t>
      </w:r>
      <w:r w:rsidRPr="0065795C">
        <w:rPr>
          <w:rFonts w:hint="eastAsia"/>
        </w:rPr>
        <w:t>第二十二条 违约责任</w:t>
      </w:r>
    </w:p>
    <w:p w:rsidR="0065795C" w:rsidRPr="0065795C" w:rsidRDefault="0065795C" w:rsidP="00125E67">
      <w:pPr>
        <w:rPr>
          <w:rFonts w:hint="eastAsia"/>
        </w:rPr>
      </w:pPr>
      <w:r>
        <w:rPr>
          <w:rFonts w:hint="eastAsia"/>
        </w:rPr>
        <w:t xml:space="preserve">    </w:t>
      </w:r>
      <w:r w:rsidRPr="0065795C">
        <w:rPr>
          <w:rFonts w:hint="eastAsia"/>
        </w:rPr>
        <w:t>（一）对于任何一方违背本实施细则的规定，违约方违约所得的收益应归属该违约行为所侵犯联盟知识产权的所有者，且违约方应向违约行为的直接受害方赔偿所有的经济损失；若造成受害方或各守约方其他损失的，违约方亦应予以赔偿。另外，联盟有权根据具体情况一次性向违约方征收 1 万元以上 100 万元以内的惩罚性会费，具体金额由联盟理事会讨论决定。</w:t>
      </w:r>
    </w:p>
    <w:p w:rsidR="0065795C" w:rsidRPr="0065795C" w:rsidRDefault="0065795C" w:rsidP="00125E67">
      <w:pPr>
        <w:rPr>
          <w:rFonts w:hint="eastAsia"/>
        </w:rPr>
      </w:pPr>
      <w:r>
        <w:rPr>
          <w:rFonts w:hint="eastAsia"/>
        </w:rPr>
        <w:t xml:space="preserve">    </w:t>
      </w:r>
      <w:r w:rsidRPr="0065795C">
        <w:rPr>
          <w:rFonts w:hint="eastAsia"/>
        </w:rPr>
        <w:t>（二）联盟会员违反上述披露义务的，联盟有权对其征收 1 万元以上 100 万元以内的惩罚性会费，具体数额由联盟理事会讨论决定。联盟会员违反上述披露义务，对联盟或联盟其他会员造成损害的，联盟理事会有权按照章程和本实施细则的规定，通过决议程序决定是否将其除名。</w:t>
      </w:r>
    </w:p>
    <w:p w:rsidR="0065795C" w:rsidRPr="0065795C" w:rsidRDefault="0065795C" w:rsidP="00125E67">
      <w:pPr>
        <w:rPr>
          <w:rFonts w:hint="eastAsia"/>
        </w:rPr>
      </w:pPr>
      <w:r>
        <w:rPr>
          <w:rFonts w:hint="eastAsia"/>
        </w:rPr>
        <w:t xml:space="preserve">    </w:t>
      </w:r>
      <w:r w:rsidRPr="0065795C">
        <w:rPr>
          <w:rFonts w:hint="eastAsia"/>
        </w:rPr>
        <w:t>（三）联盟会员一致同意：为维护全体会员的利益，联盟有权代表个别或全体守约方追究违约方的法律责任，联盟有权作为独立的法律主体，提起诉讼和仲裁，即使守约方放弃了自己的追诉权利亦不受影响。联盟行使此项权利所需费用从联盟经费中支出，获得的利益归全体守约方共同所有。</w:t>
      </w:r>
    </w:p>
    <w:p w:rsidR="0065795C" w:rsidRPr="0065795C" w:rsidRDefault="0065795C" w:rsidP="005E2225">
      <w:pPr>
        <w:jc w:val="center"/>
        <w:rPr>
          <w:rFonts w:hint="eastAsia"/>
        </w:rPr>
      </w:pPr>
      <w:r w:rsidRPr="0065795C">
        <w:rPr>
          <w:rFonts w:hint="eastAsia"/>
        </w:rPr>
        <w:t>第七章 其他</w:t>
      </w:r>
    </w:p>
    <w:p w:rsidR="0065795C" w:rsidRPr="0065795C" w:rsidRDefault="0065795C" w:rsidP="00125E67">
      <w:pPr>
        <w:rPr>
          <w:rFonts w:hint="eastAsia"/>
        </w:rPr>
      </w:pPr>
      <w:r>
        <w:rPr>
          <w:rFonts w:hint="eastAsia"/>
        </w:rPr>
        <w:t xml:space="preserve">    </w:t>
      </w:r>
      <w:r w:rsidRPr="0065795C">
        <w:rPr>
          <w:rFonts w:hint="eastAsia"/>
        </w:rPr>
        <w:t>第二十三条 其他相关规定内容参见《北京华通专业无线通信技术创新联盟章程》。如本实施细则与联盟章程有不一致的地方，以本</w:t>
      </w:r>
      <w:r w:rsidRPr="0065795C">
        <w:rPr>
          <w:rFonts w:hint="eastAsia"/>
        </w:rPr>
        <w:lastRenderedPageBreak/>
        <w:t>实施细则为准。</w:t>
      </w:r>
    </w:p>
    <w:p w:rsidR="0065795C" w:rsidRPr="0065795C" w:rsidRDefault="0065795C" w:rsidP="00125E67">
      <w:pPr>
        <w:rPr>
          <w:rFonts w:hint="eastAsia"/>
        </w:rPr>
      </w:pPr>
      <w:r>
        <w:rPr>
          <w:rFonts w:hint="eastAsia"/>
        </w:rPr>
        <w:t xml:space="preserve">    </w:t>
      </w:r>
      <w:r w:rsidRPr="0065795C">
        <w:rPr>
          <w:rFonts w:hint="eastAsia"/>
        </w:rPr>
        <w:t>第二十四条 本实施细则由联盟理事会制定，最终解释权归联盟理事会所有。</w:t>
      </w:r>
    </w:p>
    <w:p w:rsidR="00ED2903" w:rsidRPr="0065795C" w:rsidRDefault="0065795C" w:rsidP="00125E67">
      <w:r>
        <w:rPr>
          <w:rFonts w:hint="eastAsia"/>
        </w:rPr>
        <w:t xml:space="preserve">    </w:t>
      </w:r>
      <w:r w:rsidRPr="0065795C">
        <w:rPr>
          <w:rFonts w:hint="eastAsia"/>
        </w:rPr>
        <w:t>第二十五条 本实施细则自 2021 年 11 月 5 日起实施。</w:t>
      </w:r>
    </w:p>
    <w:sectPr w:rsidR="00ED2903" w:rsidRPr="00657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903" w:rsidRDefault="00ED2903" w:rsidP="00125E67">
      <w:r>
        <w:separator/>
      </w:r>
    </w:p>
  </w:endnote>
  <w:endnote w:type="continuationSeparator" w:id="1">
    <w:p w:rsidR="00ED2903" w:rsidRDefault="00ED2903" w:rsidP="00125E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903" w:rsidRDefault="00ED2903" w:rsidP="00125E67">
      <w:r>
        <w:separator/>
      </w:r>
    </w:p>
  </w:footnote>
  <w:footnote w:type="continuationSeparator" w:id="1">
    <w:p w:rsidR="00ED2903" w:rsidRDefault="00ED2903" w:rsidP="00125E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95C"/>
    <w:rsid w:val="00125E67"/>
    <w:rsid w:val="005E2225"/>
    <w:rsid w:val="0065795C"/>
    <w:rsid w:val="00ED2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E67"/>
    <w:pPr>
      <w:widowControl w:val="0"/>
      <w:adjustRightInd w:val="0"/>
    </w:pPr>
    <w:rPr>
      <w:rFonts w:ascii="仿宋" w:eastAsia="仿宋" w:hAnsi="仿宋"/>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795C"/>
    <w:rPr>
      <w:sz w:val="18"/>
      <w:szCs w:val="18"/>
    </w:rPr>
  </w:style>
  <w:style w:type="paragraph" w:styleId="a4">
    <w:name w:val="footer"/>
    <w:basedOn w:val="a"/>
    <w:link w:val="Char0"/>
    <w:uiPriority w:val="99"/>
    <w:semiHidden/>
    <w:unhideWhenUsed/>
    <w:rsid w:val="0065795C"/>
    <w:pPr>
      <w:tabs>
        <w:tab w:val="center" w:pos="4153"/>
        <w:tab w:val="right" w:pos="8306"/>
      </w:tabs>
      <w:snapToGrid w:val="0"/>
    </w:pPr>
    <w:rPr>
      <w:sz w:val="18"/>
      <w:szCs w:val="18"/>
    </w:rPr>
  </w:style>
  <w:style w:type="character" w:customStyle="1" w:styleId="Char0">
    <w:name w:val="页脚 Char"/>
    <w:basedOn w:val="a0"/>
    <w:link w:val="a4"/>
    <w:uiPriority w:val="99"/>
    <w:semiHidden/>
    <w:rsid w:val="006579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c:creator>
  <cp:keywords/>
  <dc:description/>
  <cp:lastModifiedBy>air</cp:lastModifiedBy>
  <cp:revision>4</cp:revision>
  <dcterms:created xsi:type="dcterms:W3CDTF">2022-04-26T04:36:00Z</dcterms:created>
  <dcterms:modified xsi:type="dcterms:W3CDTF">2022-04-26T04:55:00Z</dcterms:modified>
</cp:coreProperties>
</file>